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9E" w:rsidRDefault="0045769E" w:rsidP="00170D96">
      <w:pPr>
        <w:spacing w:before="100" w:beforeAutospacing="1" w:after="100" w:afterAutospacing="1" w:line="240" w:lineRule="auto"/>
        <w:rPr>
          <w:rFonts w:ascii="Tahoma" w:hAnsi="Tahoma" w:cs="Tahoma"/>
          <w:b/>
          <w:sz w:val="28"/>
          <w:szCs w:val="28"/>
        </w:rPr>
      </w:pPr>
    </w:p>
    <w:p w:rsidR="00170D96" w:rsidRPr="00152422" w:rsidRDefault="0045769E" w:rsidP="00170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hAnsi="Tahoma" w:cs="Tahoma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83F4A" wp14:editId="04F0A26C">
                <wp:simplePos x="0" y="0"/>
                <wp:positionH relativeFrom="column">
                  <wp:posOffset>-690245</wp:posOffset>
                </wp:positionH>
                <wp:positionV relativeFrom="paragraph">
                  <wp:posOffset>668020</wp:posOffset>
                </wp:positionV>
                <wp:extent cx="1181100" cy="295275"/>
                <wp:effectExtent l="0" t="19050" r="38100" b="47625"/>
                <wp:wrapNone/>
                <wp:docPr id="21" name="Šipka doprav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95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81170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21" o:spid="_x0000_s1026" type="#_x0000_t13" style="position:absolute;margin-left:-54.35pt;margin-top:52.6pt;width:93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" adj="18900" fillcolor="#5b9bd5 [3204]" strokecolor="#1f4d78 [1604]" strokeweight="1pt"/>
            </w:pict>
          </mc:Fallback>
        </mc:AlternateContent>
      </w:r>
      <w:r w:rsidR="00170D96">
        <w:rPr>
          <w:rFonts w:ascii="Tahoma" w:hAnsi="Tahoma" w:cs="Tahoma"/>
          <w:b/>
          <w:sz w:val="28"/>
          <w:szCs w:val="28"/>
        </w:rPr>
        <w:t xml:space="preserve">Aktuálně: Dotace - Vyhlášení výzev  - IROP - </w:t>
      </w:r>
      <w:r w:rsidR="00170D96"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Integrovaný regionální operační program &gt; Zvýšení kvality a dostupnosti infrastruktury pro vzdělávání a celoživotní učení </w:t>
      </w:r>
    </w:p>
    <w:p w:rsidR="00152422" w:rsidRPr="00170D96" w:rsidRDefault="00170D96" w:rsidP="0045769E">
      <w:pPr>
        <w:spacing w:before="100" w:beforeAutospacing="1" w:after="100" w:afterAutospacing="1" w:line="240" w:lineRule="auto"/>
        <w:jc w:val="right"/>
        <w:rPr>
          <w:rFonts w:ascii="Tahoma" w:hAnsi="Tahoma" w:cs="Tahoma"/>
          <w:b/>
          <w:sz w:val="28"/>
          <w:szCs w:val="28"/>
        </w:rPr>
      </w:pPr>
      <w:r w:rsidRPr="00170D96">
        <w:rPr>
          <w:rFonts w:ascii="Tahoma" w:hAnsi="Tahoma" w:cs="Tahoma"/>
          <w:b/>
          <w:sz w:val="28"/>
          <w:szCs w:val="28"/>
        </w:rPr>
        <w:t>IROP VÝZVA Č. 46 INFRASTRUKTURA ZÁKLADNÍCH ŠKOL</w:t>
      </w:r>
    </w:p>
    <w:p w:rsidR="00170D96" w:rsidRPr="00170D96" w:rsidRDefault="0045769E" w:rsidP="0045769E">
      <w:pPr>
        <w:spacing w:before="100" w:beforeAutospacing="1" w:after="100" w:afterAutospacing="1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A89AD" wp14:editId="35A0731C">
                <wp:simplePos x="0" y="0"/>
                <wp:positionH relativeFrom="column">
                  <wp:posOffset>-661670</wp:posOffset>
                </wp:positionH>
                <wp:positionV relativeFrom="paragraph">
                  <wp:posOffset>227965</wp:posOffset>
                </wp:positionV>
                <wp:extent cx="1181100" cy="295275"/>
                <wp:effectExtent l="0" t="19050" r="38100" b="47625"/>
                <wp:wrapNone/>
                <wp:docPr id="28" name="Šipka doprav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95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52BFED" id="Šipka doprava 28" o:spid="_x0000_s1026" type="#_x0000_t13" style="position:absolute;margin-left:-52.1pt;margin-top:17.95pt;width:93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" adj="18900" fillcolor="#5b9bd5 [3204]" strokecolor="#1f4d78 [1604]" strokeweight="1pt"/>
            </w:pict>
          </mc:Fallback>
        </mc:AlternateContent>
      </w:r>
      <w:r w:rsidR="00170D96" w:rsidRPr="00170D96">
        <w:rPr>
          <w:rFonts w:ascii="Tahoma" w:hAnsi="Tahoma" w:cs="Tahoma"/>
          <w:b/>
          <w:bCs/>
          <w:kern w:val="36"/>
          <w:sz w:val="28"/>
          <w:szCs w:val="28"/>
        </w:rPr>
        <w:t>IROP VÝZVA Č. 47 INFRA</w:t>
      </w:r>
      <w:r>
        <w:rPr>
          <w:rFonts w:ascii="Tahoma" w:hAnsi="Tahoma" w:cs="Tahoma"/>
          <w:b/>
          <w:bCs/>
          <w:kern w:val="36"/>
          <w:sz w:val="28"/>
          <w:szCs w:val="28"/>
        </w:rPr>
        <w:t xml:space="preserve">STRUKTURA ZÁKLADNÍCH ŠKOL SVL </w:t>
      </w:r>
      <w:r>
        <w:rPr>
          <w:rFonts w:ascii="Tahoma" w:hAnsi="Tahoma" w:cs="Tahoma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22602" wp14:editId="3F98F34B">
                <wp:simplePos x="0" y="0"/>
                <wp:positionH relativeFrom="column">
                  <wp:posOffset>-690245</wp:posOffset>
                </wp:positionH>
                <wp:positionV relativeFrom="paragraph">
                  <wp:posOffset>-467360</wp:posOffset>
                </wp:positionV>
                <wp:extent cx="1181100" cy="295275"/>
                <wp:effectExtent l="0" t="19050" r="38100" b="47625"/>
                <wp:wrapNone/>
                <wp:docPr id="27" name="Šipka doprav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95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CD5E73" id="Šipka doprava 27" o:spid="_x0000_s1026" type="#_x0000_t13" style="position:absolute;margin-left:-54.35pt;margin-top:-36.8pt;width:93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" adj="18900" fillcolor="#5b9bd5 [3204]" strokecolor="#1f4d78 [1604]" strokeweight="1pt"/>
            </w:pict>
          </mc:Fallback>
        </mc:AlternateContent>
      </w:r>
      <w:r>
        <w:rPr>
          <w:rFonts w:ascii="Tahoma" w:hAnsi="Tahoma" w:cs="Tahoma"/>
          <w:b/>
          <w:bCs/>
          <w:kern w:val="36"/>
          <w:sz w:val="28"/>
          <w:szCs w:val="28"/>
        </w:rPr>
        <w:t xml:space="preserve">  (SOC</w:t>
      </w:r>
      <w:r w:rsidR="00170D96" w:rsidRPr="00170D96">
        <w:rPr>
          <w:rFonts w:ascii="Tahoma" w:hAnsi="Tahoma" w:cs="Tahoma"/>
          <w:b/>
          <w:bCs/>
          <w:kern w:val="36"/>
          <w:sz w:val="28"/>
          <w:szCs w:val="28"/>
        </w:rPr>
        <w:t>IÁLNĚ VYLOUČENÉ LOKALITY)</w:t>
      </w:r>
    </w:p>
    <w:p w:rsidR="00152422" w:rsidRPr="00152422" w:rsidRDefault="00152422" w:rsidP="001524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Pr="0015242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cs-CZ"/>
          </w:rPr>
          <w:t>Dotace</w:t>
        </w:r>
      </w:hyperlink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stavby a stavební práce spojené s výstavbou a modernizací infrastruktury základních </w:t>
      </w:r>
      <w:bookmarkStart w:id="0" w:name="_GoBack"/>
      <w:bookmarkEnd w:id="0"/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 – odborných učeben, a to ve vazbě na klíčové kompetence (tj.: cizí jazyky, přírodní vědy, technické a řemeslné obory, práce s digitálními technologiemi) a také nákup potřebného vybavení s vazbou na klíčové kompetence.</w:t>
      </w:r>
    </w:p>
    <w:p w:rsidR="00152422" w:rsidRPr="00152422" w:rsidRDefault="00152422" w:rsidP="001524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5242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Příjem žádostí:</w:t>
      </w:r>
    </w:p>
    <w:p w:rsidR="00152422" w:rsidRPr="00152422" w:rsidRDefault="00152422" w:rsidP="001524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Žádosti o dotaci lze podávat </w:t>
      </w:r>
      <w:r w:rsidRPr="001524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 29. 9. 2016 do 14. 2. 2017.</w:t>
      </w: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52422" w:rsidRPr="00152422" w:rsidRDefault="00152422" w:rsidP="001524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5242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Příjemci podpory:</w:t>
      </w:r>
    </w:p>
    <w:p w:rsidR="00152422" w:rsidRPr="00152422" w:rsidRDefault="00152422" w:rsidP="00152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 a školská zařízení v oblasti základního vzdělávání a vyšší odborné školy.</w:t>
      </w:r>
    </w:p>
    <w:p w:rsidR="00152422" w:rsidRPr="00152422" w:rsidRDefault="00152422" w:rsidP="00152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subjekty podílející se na realizaci vzdělávacích aktivit.</w:t>
      </w:r>
    </w:p>
    <w:p w:rsidR="00152422" w:rsidRPr="00152422" w:rsidRDefault="00152422" w:rsidP="00152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Kraje, organizace zřizované nebo zakládané kraji.</w:t>
      </w:r>
    </w:p>
    <w:p w:rsidR="00152422" w:rsidRPr="00152422" w:rsidRDefault="00152422" w:rsidP="00152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Obce, organizace zřizované nebo zakládané obcemi.</w:t>
      </w:r>
    </w:p>
    <w:p w:rsidR="00152422" w:rsidRPr="00152422" w:rsidRDefault="00152422" w:rsidP="00152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history="1">
        <w:r w:rsidRPr="0015242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cs-CZ"/>
          </w:rPr>
          <w:t>Nestátní neziskové organizace</w:t>
        </w:r>
      </w:hyperlink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52422" w:rsidRPr="00152422" w:rsidRDefault="00152422" w:rsidP="00152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Církve a církevní organizace.</w:t>
      </w:r>
    </w:p>
    <w:p w:rsidR="00152422" w:rsidRPr="00152422" w:rsidRDefault="00152422" w:rsidP="00152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Organizační složky státu a </w:t>
      </w:r>
      <w:hyperlink r:id="rId9" w:history="1">
        <w:r w:rsidRPr="0015242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cs-CZ"/>
          </w:rPr>
          <w:t>příspěvkové organizace</w:t>
        </w:r>
      </w:hyperlink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organizačních složek státu.</w:t>
      </w:r>
    </w:p>
    <w:p w:rsidR="00152422" w:rsidRPr="00152422" w:rsidRDefault="00152422" w:rsidP="001524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5242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Typy podporovaných projektů:</w:t>
      </w:r>
    </w:p>
    <w:p w:rsidR="00152422" w:rsidRPr="00152422" w:rsidRDefault="00152422" w:rsidP="001524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Stavby a stavební práce spojené s výstavbou infrastruktury základních škol včetně vybudování přípojky pro přivedení inženýrských sítí.</w:t>
      </w:r>
    </w:p>
    <w:p w:rsidR="00152422" w:rsidRPr="00152422" w:rsidRDefault="00152422" w:rsidP="001524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Rekonstrukce a stavební úpravy stávající infrastruktury (včetně zabezpečení bezbariérovosti).</w:t>
      </w:r>
    </w:p>
    <w:p w:rsidR="00152422" w:rsidRPr="00152422" w:rsidRDefault="00152422" w:rsidP="001524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Nákup budov.</w:t>
      </w:r>
    </w:p>
    <w:p w:rsidR="00152422" w:rsidRPr="00152422" w:rsidRDefault="00152422" w:rsidP="001524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Pořízení vybavení budov a učeben.</w:t>
      </w:r>
    </w:p>
    <w:p w:rsidR="00152422" w:rsidRPr="00152422" w:rsidRDefault="00152422" w:rsidP="001524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Pořízení kompenzačních pomůcek.</w:t>
      </w:r>
    </w:p>
    <w:p w:rsidR="00152422" w:rsidRPr="00152422" w:rsidRDefault="00152422" w:rsidP="001524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vnitřní konektivity školy a připojení k internetu.</w:t>
      </w:r>
    </w:p>
    <w:p w:rsidR="00152422" w:rsidRPr="00152422" w:rsidRDefault="00152422" w:rsidP="001524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5242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Forma a výše podpory:</w:t>
      </w:r>
    </w:p>
    <w:p w:rsidR="00152422" w:rsidRPr="00152422" w:rsidRDefault="00152422" w:rsidP="00152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Minimální výše </w:t>
      </w:r>
      <w:hyperlink r:id="rId10" w:history="1">
        <w:r w:rsidRPr="0015242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cs-CZ"/>
          </w:rPr>
          <w:t>způsobilých výdajů</w:t>
        </w:r>
      </w:hyperlink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1524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1 000 000 Kč.</w:t>
      </w:r>
    </w:p>
    <w:p w:rsidR="00152422" w:rsidRPr="00152422" w:rsidRDefault="00152422" w:rsidP="00152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Maximální výše způsobilých výdajů: </w:t>
      </w:r>
      <w:r w:rsidRPr="001524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99 000 000 Kč.</w:t>
      </w:r>
    </w:p>
    <w:p w:rsidR="00152422" w:rsidRPr="00152422" w:rsidRDefault="00152422" w:rsidP="00152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Míra podpory: </w:t>
      </w:r>
    </w:p>
    <w:p w:rsidR="00152422" w:rsidRPr="00152422" w:rsidRDefault="00152422" w:rsidP="00152422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Organizační složky státu a jejich příspěvkové organizace, státní vysoké školy – </w:t>
      </w:r>
      <w:r w:rsidRPr="001524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100 %.</w:t>
      </w: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52422" w:rsidRPr="00152422" w:rsidRDefault="00152422" w:rsidP="00152422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Právnické osoby vykonávající činnost škol a školských zařízení, které jsou zapsány ve školském rejstříku – </w:t>
      </w:r>
      <w:r w:rsidRPr="001524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90 %.</w:t>
      </w: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52422" w:rsidRPr="00152422" w:rsidRDefault="00152422" w:rsidP="00152422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Kraje, obce, jejich organizační složky, jimi zřizované příspěvkové organizace a dobrovolné svazky obcí – </w:t>
      </w:r>
      <w:r w:rsidRPr="001524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90 %.</w:t>
      </w: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52422" w:rsidRPr="00152422" w:rsidRDefault="00152422" w:rsidP="00152422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Soukromoprávní subjekty vykonávající veřejně prospěšnou činnost, jejichž hlavním účelem činnosti není vytváření zisku a současně vykonávají veřejně prospěšnou činnost v oblasti školství -</w:t>
      </w:r>
      <w:r w:rsidRPr="001524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95 %.</w:t>
      </w: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52422" w:rsidRPr="00152422" w:rsidRDefault="00152422" w:rsidP="00152422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subjekty neobsažené v uvedených kategoriích -</w:t>
      </w:r>
      <w:r w:rsidRPr="001524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85 %.</w:t>
      </w: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52422" w:rsidRPr="00152422" w:rsidRDefault="00152422" w:rsidP="001524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5242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Specifika a omezení:</w:t>
      </w:r>
    </w:p>
    <w:p w:rsidR="00152422" w:rsidRPr="00152422" w:rsidRDefault="00152422" w:rsidP="0015242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history="1">
        <w:r w:rsidRPr="0015242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cs-CZ"/>
          </w:rPr>
          <w:t>Projektové záměry</w:t>
        </w:r>
      </w:hyperlink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být v souladu s Místním akčním plánem vzdělávání.</w:t>
      </w:r>
    </w:p>
    <w:p w:rsidR="00152422" w:rsidRPr="00152422" w:rsidRDefault="00152422" w:rsidP="0015242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Podpora může být poskytnuta na podporu infrastruktury škol a školských zařízení pro základní vzdělávání ve vazbě na: </w:t>
      </w:r>
    </w:p>
    <w:p w:rsidR="00152422" w:rsidRPr="00152422" w:rsidRDefault="00152422" w:rsidP="00152422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klíčové kompetence (komunikace v cizích jazycích, práce s digitálními technologiemi, přírodní vědy, technické a řemeslné obory);</w:t>
      </w:r>
    </w:p>
    <w:p w:rsidR="00152422" w:rsidRDefault="00152422" w:rsidP="00170D9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22">
        <w:rPr>
          <w:rFonts w:ascii="Times New Roman" w:eastAsia="Times New Roman" w:hAnsi="Times New Roman" w:cs="Times New Roman"/>
          <w:sz w:val="24"/>
          <w:szCs w:val="24"/>
          <w:lang w:eastAsia="cs-CZ"/>
        </w:rPr>
        <w:t>budování bezbariérovosti škol.</w:t>
      </w:r>
    </w:p>
    <w:p w:rsidR="00170D96" w:rsidRPr="00170D96" w:rsidRDefault="00170D96" w:rsidP="00170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170D96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Celé znění výzvy:</w:t>
      </w:r>
    </w:p>
    <w:p w:rsidR="00170D96" w:rsidRDefault="00170D96" w:rsidP="00170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" w:history="1">
        <w:r w:rsidRPr="00E50CC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http://www.strukturalni-fondy.cz/cs/Microsites/IROP/Vyzvy/Infrastruktura-zakladnich-skol</w:t>
        </w:r>
      </w:hyperlink>
    </w:p>
    <w:p w:rsidR="00170D96" w:rsidRDefault="00170D96" w:rsidP="00170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" w:history="1">
        <w:r w:rsidRPr="00E50CC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http://www.strukturalni-fondy.cz/cs/Microsites/IROP/Vyzvy/Vyzva-c-47-Infrastruktura-zakladnich-skol-SVL</w:t>
        </w:r>
      </w:hyperlink>
    </w:p>
    <w:p w:rsidR="0045769E" w:rsidRDefault="0045769E" w:rsidP="0045769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5769E" w:rsidRPr="0045769E" w:rsidRDefault="0045769E" w:rsidP="0045769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5769E">
        <w:rPr>
          <w:rFonts w:ascii="Times New Roman" w:hAnsi="Times New Roman" w:cs="Times New Roman"/>
          <w:b/>
          <w:bCs/>
          <w:sz w:val="36"/>
          <w:szCs w:val="36"/>
        </w:rPr>
        <w:t xml:space="preserve">KDY a KAM se začít obracet s dotazy? </w:t>
      </w:r>
    </w:p>
    <w:p w:rsidR="0045769E" w:rsidRDefault="0045769E" w:rsidP="0045769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228">
        <w:rPr>
          <w:rFonts w:ascii="Times New Roman" w:hAnsi="Times New Roman" w:cs="Times New Roman"/>
          <w:b/>
          <w:bCs/>
          <w:sz w:val="24"/>
          <w:szCs w:val="24"/>
        </w:rPr>
        <w:t xml:space="preserve">Kontakty: </w:t>
      </w:r>
      <w:proofErr w:type="spellStart"/>
      <w:r w:rsidRPr="0045769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xxxxxxxxx</w:t>
      </w:r>
      <w:proofErr w:type="spellEnd"/>
    </w:p>
    <w:p w:rsidR="0045769E" w:rsidRPr="001D5228" w:rsidRDefault="0045769E" w:rsidP="0045769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D5228">
        <w:rPr>
          <w:rFonts w:ascii="Times New Roman" w:hAnsi="Times New Roman" w:cs="Times New Roman"/>
          <w:sz w:val="24"/>
          <w:szCs w:val="24"/>
        </w:rPr>
        <w:t>Bude nám potěšením při vzájemné spolupráci!</w:t>
      </w:r>
    </w:p>
    <w:p w:rsidR="00152422" w:rsidRDefault="00152422"/>
    <w:sectPr w:rsidR="00152422" w:rsidSect="0045769E">
      <w:headerReference w:type="default" r:id="rId14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085" w:rsidRDefault="00B95085" w:rsidP="0045769E">
      <w:pPr>
        <w:spacing w:after="0" w:line="240" w:lineRule="auto"/>
      </w:pPr>
      <w:r>
        <w:separator/>
      </w:r>
    </w:p>
  </w:endnote>
  <w:endnote w:type="continuationSeparator" w:id="0">
    <w:p w:rsidR="00B95085" w:rsidRDefault="00B95085" w:rsidP="0045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085" w:rsidRDefault="00B95085" w:rsidP="0045769E">
      <w:pPr>
        <w:spacing w:after="0" w:line="240" w:lineRule="auto"/>
      </w:pPr>
      <w:r>
        <w:separator/>
      </w:r>
    </w:p>
  </w:footnote>
  <w:footnote w:type="continuationSeparator" w:id="0">
    <w:p w:rsidR="00B95085" w:rsidRDefault="00B95085" w:rsidP="0045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9E" w:rsidRDefault="0045769E">
    <w:pPr>
      <w:pStyle w:val="Zhlav"/>
    </w:pPr>
    <w:r w:rsidRPr="008C0B79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74A1C8" wp14:editId="0A6F6E12">
          <wp:simplePos x="0" y="0"/>
          <wp:positionH relativeFrom="column">
            <wp:posOffset>-352425</wp:posOffset>
          </wp:positionH>
          <wp:positionV relativeFrom="paragraph">
            <wp:posOffset>-324485</wp:posOffset>
          </wp:positionV>
          <wp:extent cx="2613600" cy="1112400"/>
          <wp:effectExtent l="0" t="0" r="0" b="0"/>
          <wp:wrapNone/>
          <wp:docPr id="26" name="Obrázek 26" descr="C:\Users\Lenka\Documents\DOKUMENTY\MAS\Světo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ka\Documents\DOKUMENTY\MAS\Světo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00" cy="11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70596"/>
    <w:multiLevelType w:val="multilevel"/>
    <w:tmpl w:val="E656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E3515"/>
    <w:multiLevelType w:val="multilevel"/>
    <w:tmpl w:val="4020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23BF6"/>
    <w:multiLevelType w:val="multilevel"/>
    <w:tmpl w:val="238A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F2946"/>
    <w:multiLevelType w:val="multilevel"/>
    <w:tmpl w:val="3FFE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E6D2F"/>
    <w:multiLevelType w:val="multilevel"/>
    <w:tmpl w:val="D864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30DA2"/>
    <w:multiLevelType w:val="multilevel"/>
    <w:tmpl w:val="5FCA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37E1C"/>
    <w:multiLevelType w:val="multilevel"/>
    <w:tmpl w:val="B8D6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1719C"/>
    <w:multiLevelType w:val="multilevel"/>
    <w:tmpl w:val="6C6A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20A17"/>
    <w:multiLevelType w:val="multilevel"/>
    <w:tmpl w:val="ACF2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4301F1"/>
    <w:multiLevelType w:val="multilevel"/>
    <w:tmpl w:val="67BA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B65432"/>
    <w:multiLevelType w:val="multilevel"/>
    <w:tmpl w:val="7C22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30376"/>
    <w:multiLevelType w:val="multilevel"/>
    <w:tmpl w:val="0C52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3005C9"/>
    <w:multiLevelType w:val="multilevel"/>
    <w:tmpl w:val="3444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A765E"/>
    <w:multiLevelType w:val="multilevel"/>
    <w:tmpl w:val="AB42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B75033"/>
    <w:multiLevelType w:val="multilevel"/>
    <w:tmpl w:val="DDCC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F00D09"/>
    <w:multiLevelType w:val="multilevel"/>
    <w:tmpl w:val="9D58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D60B7F"/>
    <w:multiLevelType w:val="multilevel"/>
    <w:tmpl w:val="6B72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66D92"/>
    <w:multiLevelType w:val="multilevel"/>
    <w:tmpl w:val="7590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BE3487"/>
    <w:multiLevelType w:val="multilevel"/>
    <w:tmpl w:val="9980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EE6CBA"/>
    <w:multiLevelType w:val="multilevel"/>
    <w:tmpl w:val="CC76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777C6D"/>
    <w:multiLevelType w:val="multilevel"/>
    <w:tmpl w:val="47AA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19"/>
  </w:num>
  <w:num w:numId="8">
    <w:abstractNumId w:val="1"/>
  </w:num>
  <w:num w:numId="9">
    <w:abstractNumId w:val="6"/>
  </w:num>
  <w:num w:numId="10">
    <w:abstractNumId w:val="16"/>
  </w:num>
  <w:num w:numId="11">
    <w:abstractNumId w:val="15"/>
  </w:num>
  <w:num w:numId="12">
    <w:abstractNumId w:val="10"/>
  </w:num>
  <w:num w:numId="13">
    <w:abstractNumId w:val="8"/>
  </w:num>
  <w:num w:numId="14">
    <w:abstractNumId w:val="11"/>
  </w:num>
  <w:num w:numId="15">
    <w:abstractNumId w:val="13"/>
  </w:num>
  <w:num w:numId="16">
    <w:abstractNumId w:val="2"/>
  </w:num>
  <w:num w:numId="17">
    <w:abstractNumId w:val="5"/>
  </w:num>
  <w:num w:numId="18">
    <w:abstractNumId w:val="4"/>
  </w:num>
  <w:num w:numId="19">
    <w:abstractNumId w:val="12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22"/>
    <w:rsid w:val="00152422"/>
    <w:rsid w:val="00170D96"/>
    <w:rsid w:val="0045769E"/>
    <w:rsid w:val="004B6198"/>
    <w:rsid w:val="00B9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9F1FFA-06B0-46A3-BA71-14E81657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524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5242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15242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5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5242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5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69E"/>
  </w:style>
  <w:style w:type="paragraph" w:styleId="Zpat">
    <w:name w:val="footer"/>
    <w:basedOn w:val="Normln"/>
    <w:link w:val="ZpatChar"/>
    <w:uiPriority w:val="99"/>
    <w:unhideWhenUsed/>
    <w:rsid w:val="0045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3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495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4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1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41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1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acni.info/glossary/nestatni-neziskove-organizace-nno/" TargetMode="External"/><Relationship Id="rId13" Type="http://schemas.openxmlformats.org/officeDocument/2006/relationships/hyperlink" Target="http://www.strukturalni-fondy.cz/cs/Microsites/IROP/Vyzvy/Vyzva-c-47-Infrastruktura-zakladnich-skol-SV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tacni.info/glossary/dotace-2/" TargetMode="External"/><Relationship Id="rId12" Type="http://schemas.openxmlformats.org/officeDocument/2006/relationships/hyperlink" Target="http://www.strukturalni-fondy.cz/cs/Microsites/IROP/Vyzvy/Infrastruktura-zakladnich-sko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tacni.info/glossary/projektovy-zame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otacni.info/glossary/zpusobile-vydaje-uznatelne-naklad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tacni.info/glossary/prispevkova-organizac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504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Lenka Klabačková</cp:lastModifiedBy>
  <cp:revision>1</cp:revision>
  <dcterms:created xsi:type="dcterms:W3CDTF">2016-08-19T20:28:00Z</dcterms:created>
  <dcterms:modified xsi:type="dcterms:W3CDTF">2016-08-19T20:59:00Z</dcterms:modified>
</cp:coreProperties>
</file>